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EB0" w:rsidRDefault="00493EB0" w:rsidP="00493EB0">
      <w:pPr>
        <w:spacing w:line="340" w:lineRule="exact"/>
        <w:rPr>
          <w:rFonts w:ascii="Calibri" w:eastAsia="Calibri" w:hAnsi="Calibri" w:cs="Calibri"/>
          <w:sz w:val="28"/>
          <w:szCs w:val="28"/>
        </w:rPr>
      </w:pPr>
      <w:r>
        <w:rPr>
          <w:rFonts w:ascii="Calibri" w:eastAsia="Calibri" w:hAnsi="Calibri" w:cs="Calibri"/>
          <w:b/>
          <w:color w:val="FF0000"/>
          <w:sz w:val="28"/>
          <w:szCs w:val="28"/>
        </w:rPr>
        <w:t>Recording Participant Engagement (via Engagement Matrix)</w:t>
      </w:r>
    </w:p>
    <w:p w:rsidR="00493EB0" w:rsidRDefault="00493EB0" w:rsidP="00493EB0">
      <w:pPr>
        <w:spacing w:before="50" w:line="276" w:lineRule="auto"/>
        <w:ind w:left="100" w:right="266"/>
        <w:rPr>
          <w:rFonts w:ascii="Calibri" w:eastAsia="Calibri" w:hAnsi="Calibri" w:cs="Calibri"/>
          <w:sz w:val="22"/>
          <w:szCs w:val="22"/>
        </w:rPr>
      </w:pPr>
      <w:r>
        <w:rPr>
          <w:rFonts w:ascii="Calibri" w:eastAsia="Calibri" w:hAnsi="Calibri" w:cs="Calibri"/>
          <w:sz w:val="22"/>
          <w:szCs w:val="22"/>
        </w:rPr>
        <w:t xml:space="preserve">As part of this programme, we also need to monitor participant engagement via the engagement matrix, see the table below. </w:t>
      </w:r>
      <w:r>
        <w:rPr>
          <w:rFonts w:ascii="Calibri" w:eastAsia="Calibri" w:hAnsi="Calibri" w:cs="Calibri"/>
          <w:b/>
          <w:color w:val="FF0000"/>
          <w:sz w:val="22"/>
          <w:szCs w:val="22"/>
        </w:rPr>
        <w:t xml:space="preserve">Please update each participant’s engagement at </w:t>
      </w:r>
      <w:r>
        <w:rPr>
          <w:rFonts w:ascii="Calibri" w:eastAsia="Calibri" w:hAnsi="Calibri" w:cs="Calibri"/>
          <w:b/>
          <w:color w:val="FF0000"/>
          <w:sz w:val="22"/>
          <w:szCs w:val="22"/>
          <w:u w:val="single" w:color="FF0000"/>
        </w:rPr>
        <w:t>least twice</w:t>
      </w:r>
      <w:r>
        <w:rPr>
          <w:rFonts w:ascii="Calibri" w:eastAsia="Calibri" w:hAnsi="Calibri" w:cs="Calibri"/>
          <w:color w:val="000000"/>
          <w:sz w:val="22"/>
          <w:szCs w:val="22"/>
        </w:rPr>
        <w:t>, once at the initiation of the programme or arrival of the participant, then at intervals until the end of the programme, or departure of the participant. You may want to print this table to be able to refer to</w:t>
      </w:r>
    </w:p>
    <w:p w:rsidR="00493EB0" w:rsidRDefault="00493EB0" w:rsidP="00493EB0">
      <w:pPr>
        <w:spacing w:before="8"/>
        <w:ind w:left="100"/>
        <w:rPr>
          <w:rFonts w:ascii="Calibri" w:eastAsia="Calibri" w:hAnsi="Calibri" w:cs="Calibri"/>
          <w:sz w:val="22"/>
          <w:szCs w:val="22"/>
        </w:rPr>
      </w:pPr>
      <w:r>
        <w:rPr>
          <w:rFonts w:ascii="Calibri" w:eastAsia="Calibri" w:hAnsi="Calibri" w:cs="Calibri"/>
          <w:sz w:val="22"/>
          <w:szCs w:val="22"/>
        </w:rPr>
        <w:t>during and after sessions, to identify participant progression/digression.</w:t>
      </w:r>
    </w:p>
    <w:p w:rsidR="00493EB0" w:rsidRDefault="00493EB0" w:rsidP="00493EB0">
      <w:pPr>
        <w:spacing w:before="5" w:line="140" w:lineRule="exact"/>
        <w:rPr>
          <w:sz w:val="14"/>
          <w:szCs w:val="14"/>
        </w:rPr>
      </w:pPr>
    </w:p>
    <w:p w:rsidR="00493EB0" w:rsidRDefault="00493EB0" w:rsidP="00493EB0">
      <w:pPr>
        <w:spacing w:line="200" w:lineRule="exact"/>
      </w:pPr>
    </w:p>
    <w:tbl>
      <w:tblPr>
        <w:tblStyle w:val="TableGrid"/>
        <w:tblW w:w="0" w:type="auto"/>
        <w:tblLook w:val="04A0" w:firstRow="1" w:lastRow="0" w:firstColumn="1" w:lastColumn="0" w:noHBand="0" w:noVBand="1"/>
      </w:tblPr>
      <w:tblGrid>
        <w:gridCol w:w="1842"/>
        <w:gridCol w:w="1842"/>
        <w:gridCol w:w="1842"/>
        <w:gridCol w:w="1842"/>
        <w:gridCol w:w="1842"/>
      </w:tblGrid>
      <w:tr w:rsidR="00493EB0" w:rsidTr="00EA41FE">
        <w:tc>
          <w:tcPr>
            <w:tcW w:w="1842" w:type="dxa"/>
          </w:tcPr>
          <w:p w:rsidR="00493EB0" w:rsidRPr="009F6C92" w:rsidRDefault="00493EB0" w:rsidP="00EA41FE">
            <w:pPr>
              <w:spacing w:line="200" w:lineRule="exact"/>
              <w:jc w:val="center"/>
              <w:rPr>
                <w:rFonts w:asciiTheme="minorHAnsi" w:hAnsiTheme="minorHAnsi" w:cstheme="minorHAnsi"/>
                <w:b/>
                <w:sz w:val="18"/>
                <w:szCs w:val="22"/>
              </w:rPr>
            </w:pPr>
            <w:r w:rsidRPr="009F6C92">
              <w:rPr>
                <w:rFonts w:asciiTheme="minorHAnsi" w:hAnsiTheme="minorHAnsi" w:cstheme="minorHAnsi"/>
                <w:b/>
                <w:sz w:val="18"/>
                <w:szCs w:val="22"/>
              </w:rPr>
              <w:t>Level 1  Disengagement</w:t>
            </w:r>
          </w:p>
        </w:tc>
        <w:tc>
          <w:tcPr>
            <w:tcW w:w="1842" w:type="dxa"/>
          </w:tcPr>
          <w:p w:rsidR="00493EB0" w:rsidRPr="009F6C92" w:rsidRDefault="00493EB0" w:rsidP="00EA41FE">
            <w:pPr>
              <w:spacing w:line="200" w:lineRule="exact"/>
              <w:jc w:val="center"/>
              <w:rPr>
                <w:rFonts w:asciiTheme="minorHAnsi" w:hAnsiTheme="minorHAnsi" w:cstheme="minorHAnsi"/>
                <w:b/>
                <w:sz w:val="18"/>
                <w:szCs w:val="22"/>
              </w:rPr>
            </w:pPr>
            <w:r w:rsidRPr="009F6C92">
              <w:rPr>
                <w:rFonts w:asciiTheme="minorHAnsi" w:hAnsiTheme="minorHAnsi" w:cstheme="minorHAnsi"/>
                <w:b/>
                <w:sz w:val="18"/>
                <w:szCs w:val="22"/>
              </w:rPr>
              <w:t xml:space="preserve">Level 2 </w:t>
            </w:r>
          </w:p>
          <w:p w:rsidR="00493EB0" w:rsidRPr="009F6C92" w:rsidRDefault="00493EB0" w:rsidP="00EA41FE">
            <w:pPr>
              <w:spacing w:line="200" w:lineRule="exact"/>
              <w:jc w:val="center"/>
              <w:rPr>
                <w:rFonts w:asciiTheme="minorHAnsi" w:hAnsiTheme="minorHAnsi" w:cstheme="minorHAnsi"/>
                <w:b/>
                <w:sz w:val="18"/>
                <w:szCs w:val="22"/>
              </w:rPr>
            </w:pPr>
            <w:r w:rsidRPr="009F6C92">
              <w:rPr>
                <w:rFonts w:asciiTheme="minorHAnsi" w:hAnsiTheme="minorHAnsi" w:cstheme="minorHAnsi"/>
                <w:b/>
                <w:sz w:val="18"/>
                <w:szCs w:val="22"/>
              </w:rPr>
              <w:t>Curiosity</w:t>
            </w:r>
          </w:p>
        </w:tc>
        <w:tc>
          <w:tcPr>
            <w:tcW w:w="1842" w:type="dxa"/>
          </w:tcPr>
          <w:p w:rsidR="00493EB0" w:rsidRPr="009F6C92" w:rsidRDefault="00493EB0" w:rsidP="00EA41FE">
            <w:pPr>
              <w:spacing w:line="200" w:lineRule="exact"/>
              <w:jc w:val="center"/>
              <w:rPr>
                <w:rFonts w:asciiTheme="minorHAnsi" w:hAnsiTheme="minorHAnsi" w:cstheme="minorHAnsi"/>
                <w:b/>
                <w:sz w:val="18"/>
                <w:szCs w:val="22"/>
              </w:rPr>
            </w:pPr>
            <w:r w:rsidRPr="009F6C92">
              <w:rPr>
                <w:rFonts w:asciiTheme="minorHAnsi" w:hAnsiTheme="minorHAnsi" w:cstheme="minorHAnsi"/>
                <w:b/>
                <w:sz w:val="18"/>
                <w:szCs w:val="22"/>
              </w:rPr>
              <w:t>Level 3</w:t>
            </w:r>
          </w:p>
          <w:p w:rsidR="00493EB0" w:rsidRPr="009F6C92" w:rsidRDefault="00493EB0" w:rsidP="00EA41FE">
            <w:pPr>
              <w:spacing w:line="200" w:lineRule="exact"/>
              <w:jc w:val="center"/>
              <w:rPr>
                <w:rFonts w:asciiTheme="minorHAnsi" w:hAnsiTheme="minorHAnsi" w:cstheme="minorHAnsi"/>
                <w:b/>
                <w:sz w:val="18"/>
                <w:szCs w:val="22"/>
              </w:rPr>
            </w:pPr>
            <w:r w:rsidRPr="009F6C92">
              <w:rPr>
                <w:rFonts w:asciiTheme="minorHAnsi" w:hAnsiTheme="minorHAnsi" w:cstheme="minorHAnsi"/>
                <w:b/>
                <w:sz w:val="18"/>
                <w:szCs w:val="22"/>
              </w:rPr>
              <w:t>Involvement</w:t>
            </w:r>
          </w:p>
        </w:tc>
        <w:tc>
          <w:tcPr>
            <w:tcW w:w="1842" w:type="dxa"/>
          </w:tcPr>
          <w:p w:rsidR="00493EB0" w:rsidRPr="009F6C92" w:rsidRDefault="00493EB0" w:rsidP="00EA41FE">
            <w:pPr>
              <w:spacing w:line="200" w:lineRule="exact"/>
              <w:jc w:val="center"/>
              <w:rPr>
                <w:rFonts w:asciiTheme="minorHAnsi" w:hAnsiTheme="minorHAnsi" w:cstheme="minorHAnsi"/>
                <w:b/>
                <w:sz w:val="18"/>
                <w:szCs w:val="22"/>
              </w:rPr>
            </w:pPr>
            <w:r w:rsidRPr="009F6C92">
              <w:rPr>
                <w:rFonts w:asciiTheme="minorHAnsi" w:hAnsiTheme="minorHAnsi" w:cstheme="minorHAnsi"/>
                <w:b/>
                <w:sz w:val="18"/>
                <w:szCs w:val="22"/>
              </w:rPr>
              <w:t>Level 4</w:t>
            </w:r>
          </w:p>
          <w:p w:rsidR="00493EB0" w:rsidRPr="009F6C92" w:rsidRDefault="00493EB0" w:rsidP="00EA41FE">
            <w:pPr>
              <w:spacing w:line="200" w:lineRule="exact"/>
              <w:jc w:val="center"/>
              <w:rPr>
                <w:rFonts w:asciiTheme="minorHAnsi" w:hAnsiTheme="minorHAnsi" w:cstheme="minorHAnsi"/>
                <w:b/>
                <w:sz w:val="18"/>
                <w:szCs w:val="22"/>
              </w:rPr>
            </w:pPr>
            <w:r w:rsidRPr="009F6C92">
              <w:rPr>
                <w:rFonts w:asciiTheme="minorHAnsi" w:hAnsiTheme="minorHAnsi" w:cstheme="minorHAnsi"/>
                <w:b/>
                <w:sz w:val="18"/>
                <w:szCs w:val="22"/>
              </w:rPr>
              <w:t>Achievement</w:t>
            </w:r>
          </w:p>
        </w:tc>
        <w:tc>
          <w:tcPr>
            <w:tcW w:w="1842" w:type="dxa"/>
          </w:tcPr>
          <w:p w:rsidR="00493EB0" w:rsidRPr="009F6C92" w:rsidRDefault="00493EB0" w:rsidP="00EA41FE">
            <w:pPr>
              <w:spacing w:line="200" w:lineRule="exact"/>
              <w:jc w:val="center"/>
              <w:rPr>
                <w:rFonts w:asciiTheme="minorHAnsi" w:hAnsiTheme="minorHAnsi" w:cstheme="minorHAnsi"/>
                <w:b/>
                <w:sz w:val="18"/>
                <w:szCs w:val="22"/>
              </w:rPr>
            </w:pPr>
            <w:r w:rsidRPr="009F6C92">
              <w:rPr>
                <w:rFonts w:asciiTheme="minorHAnsi" w:hAnsiTheme="minorHAnsi" w:cstheme="minorHAnsi"/>
                <w:b/>
                <w:sz w:val="18"/>
                <w:szCs w:val="22"/>
              </w:rPr>
              <w:t>Level 5</w:t>
            </w:r>
          </w:p>
          <w:p w:rsidR="00493EB0" w:rsidRPr="009F6C92" w:rsidRDefault="00493EB0" w:rsidP="00EA41FE">
            <w:pPr>
              <w:spacing w:line="200" w:lineRule="exact"/>
              <w:jc w:val="center"/>
              <w:rPr>
                <w:rFonts w:asciiTheme="minorHAnsi" w:hAnsiTheme="minorHAnsi" w:cstheme="minorHAnsi"/>
                <w:b/>
                <w:sz w:val="18"/>
                <w:szCs w:val="22"/>
              </w:rPr>
            </w:pPr>
            <w:r w:rsidRPr="009F6C92">
              <w:rPr>
                <w:rFonts w:asciiTheme="minorHAnsi" w:hAnsiTheme="minorHAnsi" w:cstheme="minorHAnsi"/>
                <w:b/>
                <w:sz w:val="18"/>
                <w:szCs w:val="22"/>
              </w:rPr>
              <w:t>Autonomy</w:t>
            </w:r>
          </w:p>
        </w:tc>
      </w:tr>
      <w:tr w:rsidR="00493EB0" w:rsidTr="00EA41FE">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Sit out and ignore activity</w:t>
            </w:r>
          </w:p>
        </w:tc>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Watch activity</w:t>
            </w:r>
          </w:p>
        </w:tc>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Join in with others</w:t>
            </w:r>
          </w:p>
        </w:tc>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Complete tasks</w:t>
            </w:r>
          </w:p>
        </w:tc>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Initiate tasks</w:t>
            </w:r>
          </w:p>
        </w:tc>
      </w:tr>
      <w:tr w:rsidR="00493EB0" w:rsidTr="00EA41FE">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Encourage disputes</w:t>
            </w:r>
          </w:p>
        </w:tc>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Dip in and out</w:t>
            </w:r>
          </w:p>
        </w:tc>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Respond to instruction</w:t>
            </w:r>
          </w:p>
        </w:tc>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Communicate with staff outside the activity</w:t>
            </w:r>
          </w:p>
        </w:tc>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Help plan and run activities</w:t>
            </w:r>
          </w:p>
        </w:tc>
      </w:tr>
      <w:tr w:rsidR="00493EB0" w:rsidTr="00EA41FE">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Walk out</w:t>
            </w:r>
          </w:p>
        </w:tc>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Listen to staff and peers</w:t>
            </w:r>
          </w:p>
        </w:tc>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Enjoy good relationships</w:t>
            </w:r>
          </w:p>
        </w:tc>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Celebrate work publicly</w:t>
            </w:r>
          </w:p>
        </w:tc>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 xml:space="preserve">Praise work of others </w:t>
            </w:r>
          </w:p>
        </w:tc>
      </w:tr>
      <w:tr w:rsidR="00493EB0" w:rsidTr="00EA41FE">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Make negative comments</w:t>
            </w:r>
          </w:p>
        </w:tc>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Comment on activity</w:t>
            </w:r>
          </w:p>
        </w:tc>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Share facilities</w:t>
            </w:r>
          </w:p>
        </w:tc>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Make connections beyond the project</w:t>
            </w:r>
          </w:p>
        </w:tc>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Deal with conflict</w:t>
            </w:r>
          </w:p>
        </w:tc>
      </w:tr>
      <w:tr w:rsidR="00493EB0" w:rsidTr="00EA41FE">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Destroy/damage facilities</w:t>
            </w:r>
          </w:p>
        </w:tc>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Talk to others about activities</w:t>
            </w:r>
          </w:p>
        </w:tc>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Handle conflicts with maturity</w:t>
            </w:r>
          </w:p>
        </w:tc>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 xml:space="preserve">Receive accreditation and gain qualifications </w:t>
            </w:r>
          </w:p>
        </w:tc>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Volunteer</w:t>
            </w:r>
          </w:p>
        </w:tc>
      </w:tr>
      <w:tr w:rsidR="00493EB0" w:rsidTr="00EA41FE">
        <w:tc>
          <w:tcPr>
            <w:tcW w:w="3684" w:type="dxa"/>
            <w:gridSpan w:val="2"/>
          </w:tcPr>
          <w:p w:rsidR="00493EB0" w:rsidRPr="009F6C92" w:rsidRDefault="00493EB0" w:rsidP="00EA41FE">
            <w:pPr>
              <w:spacing w:line="200" w:lineRule="exact"/>
              <w:jc w:val="center"/>
              <w:rPr>
                <w:rFonts w:asciiTheme="minorHAnsi" w:hAnsiTheme="minorHAnsi" w:cstheme="minorHAnsi"/>
                <w:sz w:val="18"/>
                <w:szCs w:val="22"/>
              </w:rPr>
            </w:pPr>
          </w:p>
        </w:tc>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Try on own</w:t>
            </w:r>
          </w:p>
        </w:tc>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Attend regularly</w:t>
            </w:r>
          </w:p>
        </w:tc>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Make ‘career’ choices</w:t>
            </w:r>
          </w:p>
        </w:tc>
      </w:tr>
      <w:tr w:rsidR="00493EB0" w:rsidTr="00EA41FE">
        <w:tc>
          <w:tcPr>
            <w:tcW w:w="7368" w:type="dxa"/>
            <w:gridSpan w:val="4"/>
          </w:tcPr>
          <w:p w:rsidR="00493EB0" w:rsidRPr="009F6C92" w:rsidRDefault="00493EB0" w:rsidP="00EA41FE">
            <w:pPr>
              <w:spacing w:line="200" w:lineRule="exact"/>
              <w:jc w:val="center"/>
              <w:rPr>
                <w:rFonts w:asciiTheme="minorHAnsi" w:hAnsiTheme="minorHAnsi" w:cstheme="minorHAnsi"/>
                <w:sz w:val="18"/>
                <w:szCs w:val="22"/>
              </w:rPr>
            </w:pPr>
          </w:p>
        </w:tc>
        <w:tc>
          <w:tcPr>
            <w:tcW w:w="1842" w:type="dxa"/>
          </w:tcPr>
          <w:p w:rsidR="00493EB0" w:rsidRPr="009F6C92" w:rsidRDefault="00493EB0" w:rsidP="00EA41FE">
            <w:pPr>
              <w:spacing w:line="200" w:lineRule="exact"/>
              <w:jc w:val="center"/>
              <w:rPr>
                <w:rFonts w:asciiTheme="minorHAnsi" w:hAnsiTheme="minorHAnsi" w:cstheme="minorHAnsi"/>
                <w:sz w:val="18"/>
                <w:szCs w:val="22"/>
              </w:rPr>
            </w:pPr>
            <w:r w:rsidRPr="009F6C92">
              <w:rPr>
                <w:rFonts w:asciiTheme="minorHAnsi" w:hAnsiTheme="minorHAnsi" w:cstheme="minorHAnsi"/>
                <w:sz w:val="18"/>
                <w:szCs w:val="22"/>
              </w:rPr>
              <w:t>Employment</w:t>
            </w:r>
          </w:p>
          <w:p w:rsidR="00493EB0" w:rsidRPr="009F6C92" w:rsidRDefault="00493EB0" w:rsidP="00EA41FE">
            <w:pPr>
              <w:spacing w:line="200" w:lineRule="exact"/>
              <w:jc w:val="center"/>
              <w:rPr>
                <w:rFonts w:asciiTheme="minorHAnsi" w:hAnsiTheme="minorHAnsi" w:cstheme="minorHAnsi"/>
                <w:sz w:val="18"/>
                <w:szCs w:val="22"/>
              </w:rPr>
            </w:pPr>
          </w:p>
        </w:tc>
      </w:tr>
    </w:tbl>
    <w:p w:rsidR="00493EB0" w:rsidRDefault="00493EB0" w:rsidP="00493EB0">
      <w:pPr>
        <w:spacing w:line="200" w:lineRule="exact"/>
      </w:pPr>
    </w:p>
    <w:p w:rsidR="00493EB0" w:rsidRDefault="00493EB0" w:rsidP="00493EB0">
      <w:pPr>
        <w:spacing w:line="200" w:lineRule="exact"/>
        <w:sectPr w:rsidR="00493EB0">
          <w:pgSz w:w="11920" w:h="16840"/>
          <w:pgMar w:top="1560" w:right="1360" w:bottom="280" w:left="1340" w:header="720" w:footer="720" w:gutter="0"/>
          <w:cols w:space="720"/>
        </w:sectPr>
      </w:pPr>
    </w:p>
    <w:p w:rsidR="00493EB0" w:rsidRDefault="00493EB0" w:rsidP="00493EB0">
      <w:pPr>
        <w:spacing w:before="13" w:line="200" w:lineRule="exact"/>
        <w:rPr>
          <w:rFonts w:ascii="Calibri" w:eastAsia="Calibri" w:hAnsi="Calibri" w:cs="Calibri"/>
          <w:sz w:val="22"/>
          <w:szCs w:val="22"/>
        </w:rPr>
      </w:pPr>
    </w:p>
    <w:p w:rsidR="00493EB0" w:rsidRDefault="00493EB0" w:rsidP="00493EB0">
      <w:pPr>
        <w:spacing w:before="12" w:line="276" w:lineRule="auto"/>
        <w:ind w:left="2450" w:right="197"/>
        <w:rPr>
          <w:rFonts w:ascii="Calibri" w:eastAsia="Calibri" w:hAnsi="Calibri" w:cs="Calibri"/>
          <w:sz w:val="22"/>
          <w:szCs w:val="22"/>
        </w:rPr>
      </w:pPr>
      <w:r>
        <w:rPr>
          <w:rFonts w:ascii="Calibri" w:eastAsia="Calibri" w:hAnsi="Calibri" w:cs="Calibri"/>
          <w:noProof/>
          <w:sz w:val="22"/>
          <w:szCs w:val="22"/>
          <w:lang w:val="en-GB" w:eastAsia="en-GB"/>
        </w:rPr>
        <w:drawing>
          <wp:anchor distT="0" distB="0" distL="114300" distR="114300" simplePos="0" relativeHeight="251660288" behindDoc="1" locked="0" layoutInCell="1" allowOverlap="1">
            <wp:simplePos x="0" y="0"/>
            <wp:positionH relativeFrom="column">
              <wp:posOffset>31750</wp:posOffset>
            </wp:positionH>
            <wp:positionV relativeFrom="paragraph">
              <wp:posOffset>55245</wp:posOffset>
            </wp:positionV>
            <wp:extent cx="1435100" cy="158369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35100" cy="158369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eastAsia="Calibri" w:hAnsi="Calibri" w:cs="Calibri"/>
          <w:noProof/>
          <w:sz w:val="22"/>
          <w:szCs w:val="22"/>
          <w:lang w:val="en-GB" w:eastAsia="en-GB"/>
        </w:rPr>
        <mc:AlternateContent>
          <mc:Choice Requires="wps">
            <w:drawing>
              <wp:anchor distT="0" distB="0" distL="114300" distR="114300" simplePos="0" relativeHeight="251659264" behindDoc="1" locked="0" layoutInCell="1" allowOverlap="1">
                <wp:simplePos x="0" y="0"/>
                <wp:positionH relativeFrom="column">
                  <wp:posOffset>847725</wp:posOffset>
                </wp:positionH>
                <wp:positionV relativeFrom="paragraph">
                  <wp:posOffset>3195320</wp:posOffset>
                </wp:positionV>
                <wp:extent cx="1167765" cy="0"/>
                <wp:effectExtent l="12700" t="7620" r="10160" b="1143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167765" cy="0"/>
                        </a:xfrm>
                        <a:custGeom>
                          <a:avLst/>
                          <a:gdLst>
                            <a:gd name="T0" fmla="+- 0 1337 1337"/>
                            <a:gd name="T1" fmla="*/ T0 w 1838"/>
                            <a:gd name="T2" fmla="+- 0 3175 1337"/>
                            <a:gd name="T3" fmla="*/ T2 w 1838"/>
                          </a:gdLst>
                          <a:ahLst/>
                          <a:cxnLst>
                            <a:cxn ang="0">
                              <a:pos x="T1" y="0"/>
                            </a:cxn>
                            <a:cxn ang="0">
                              <a:pos x="T3" y="0"/>
                            </a:cxn>
                          </a:cxnLst>
                          <a:rect l="0" t="0" r="r" b="b"/>
                          <a:pathLst>
                            <a:path w="1838">
                              <a:moveTo>
                                <a:pt x="0" y="0"/>
                              </a:moveTo>
                              <a:lnTo>
                                <a:pt x="183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773BA" id="Freeform 7" o:spid="_x0000_s1026" style="position:absolute;margin-left:66.75pt;margin-top:251.6pt;width:91.9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" path="m,l1838,e" filled="f" strokeweight=".58pt">
                <v:path arrowok="t" o:connecttype="custom" o:connectlocs="0,0;1167765,0" o:connectangles="0,0"/>
                <o:lock v:ext="edit" verticies="t"/>
              </v:shape>
            </w:pict>
          </mc:Fallback>
        </mc:AlternateContent>
      </w:r>
      <w:r>
        <w:rPr>
          <w:rFonts w:ascii="Calibri" w:eastAsia="Calibri" w:hAnsi="Calibri" w:cs="Calibri"/>
          <w:sz w:val="22"/>
          <w:szCs w:val="22"/>
        </w:rPr>
        <w:t>To record a participants engagement, go to Contacts &gt; Participants. Then find the participant in the list or search for them, and then click on their name. You should then see an overview of the participant’s details. Click on the engagement tab to the left of this page.</w:t>
      </w:r>
    </w:p>
    <w:p w:rsidR="00493EB0" w:rsidRDefault="00493EB0" w:rsidP="00493EB0">
      <w:pPr>
        <w:spacing w:before="4" w:line="200" w:lineRule="exact"/>
      </w:pPr>
    </w:p>
    <w:p w:rsidR="00493EB0" w:rsidRDefault="00493EB0" w:rsidP="00493EB0">
      <w:pPr>
        <w:spacing w:line="277" w:lineRule="auto"/>
        <w:ind w:left="2450" w:right="470"/>
        <w:rPr>
          <w:rFonts w:ascii="Calibri" w:eastAsia="Calibri" w:hAnsi="Calibri" w:cs="Calibri"/>
          <w:sz w:val="22"/>
          <w:szCs w:val="22"/>
        </w:rPr>
      </w:pPr>
      <w:r>
        <w:rPr>
          <w:rFonts w:ascii="Calibri" w:eastAsia="Calibri" w:hAnsi="Calibri" w:cs="Calibri"/>
          <w:sz w:val="22"/>
          <w:szCs w:val="22"/>
        </w:rPr>
        <w:t>You should then see a list of session groups that the participant has attended. Find the relevant Doorstep Sport Impact session group, and click ‘SET’ (cog icon).</w:t>
      </w: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r>
        <w:rPr>
          <w:noProof/>
          <w:lang w:val="en-GB" w:eastAsia="en-GB"/>
        </w:rPr>
        <w:drawing>
          <wp:anchor distT="0" distB="0" distL="114300" distR="114300" simplePos="0" relativeHeight="251661312" behindDoc="1" locked="0" layoutInCell="1" allowOverlap="1">
            <wp:simplePos x="0" y="0"/>
            <wp:positionH relativeFrom="column">
              <wp:posOffset>-19050</wp:posOffset>
            </wp:positionH>
            <wp:positionV relativeFrom="paragraph">
              <wp:posOffset>79375</wp:posOffset>
            </wp:positionV>
            <wp:extent cx="5857875" cy="531495"/>
            <wp:effectExtent l="0" t="0" r="9525" b="19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57875" cy="531495"/>
                    </a:xfrm>
                    <a:prstGeom prst="rect">
                      <a:avLst/>
                    </a:prstGeom>
                    <a:noFill/>
                  </pic:spPr>
                </pic:pic>
              </a:graphicData>
            </a:graphic>
            <wp14:sizeRelH relativeFrom="page">
              <wp14:pctWidth>0</wp14:pctWidth>
            </wp14:sizeRelH>
            <wp14:sizeRelV relativeFrom="page">
              <wp14:pctHeight>0</wp14:pctHeight>
            </wp14:sizeRelV>
          </wp:anchor>
        </w:drawing>
      </w: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before="8" w:line="220" w:lineRule="exact"/>
        <w:rPr>
          <w:sz w:val="22"/>
          <w:szCs w:val="22"/>
        </w:rPr>
      </w:pPr>
    </w:p>
    <w:p w:rsidR="00493EB0" w:rsidRDefault="00493EB0" w:rsidP="00493EB0">
      <w:pPr>
        <w:spacing w:line="276" w:lineRule="auto"/>
        <w:ind w:left="100" w:right="117"/>
        <w:rPr>
          <w:rFonts w:ascii="Calibri" w:eastAsia="Calibri" w:hAnsi="Calibri" w:cs="Calibri"/>
          <w:sz w:val="22"/>
          <w:szCs w:val="22"/>
        </w:rPr>
      </w:pPr>
      <w:r w:rsidRPr="003F458D">
        <w:rPr>
          <w:rFonts w:ascii="Calibri" w:eastAsia="Calibri" w:hAnsi="Calibri" w:cs="Calibri"/>
          <w:sz w:val="22"/>
          <w:szCs w:val="22"/>
        </w:rPr>
        <w:t xml:space="preserve">The next page will provide two required fields, the date that their engagement level was observed, and their level of engagement. There is also a text box for you to provide justification of the </w:t>
      </w:r>
      <w:r w:rsidRPr="00BE73BD">
        <w:rPr>
          <w:rFonts w:ascii="Calibri" w:eastAsia="Calibri" w:hAnsi="Calibri" w:cs="Calibri"/>
          <w:sz w:val="22"/>
          <w:szCs w:val="22"/>
        </w:rPr>
        <w:t>engagement (This can be used for a short</w:t>
      </w:r>
      <w:r w:rsidRPr="003F458D">
        <w:rPr>
          <w:rFonts w:ascii="Calibri" w:eastAsia="Calibri" w:hAnsi="Calibri" w:cs="Calibri"/>
          <w:sz w:val="22"/>
          <w:szCs w:val="22"/>
        </w:rPr>
        <w:t xml:space="preserve"> description or to record the type of engagement observed for that level). Once the fields are completed, click ‘Save’ to submit the engagement.</w:t>
      </w:r>
    </w:p>
    <w:p w:rsidR="00493EB0" w:rsidRDefault="00493EB0" w:rsidP="00493EB0">
      <w:pPr>
        <w:spacing w:line="276" w:lineRule="auto"/>
        <w:ind w:left="100" w:right="117"/>
        <w:rPr>
          <w:rFonts w:ascii="Calibri" w:eastAsia="Calibri" w:hAnsi="Calibri" w:cs="Calibri"/>
          <w:sz w:val="22"/>
          <w:szCs w:val="22"/>
        </w:rPr>
      </w:pPr>
    </w:p>
    <w:p w:rsidR="00493EB0" w:rsidRDefault="00493EB0" w:rsidP="00493EB0">
      <w:pPr>
        <w:spacing w:line="276" w:lineRule="auto"/>
        <w:ind w:left="100" w:right="117"/>
        <w:rPr>
          <w:rFonts w:ascii="Calibri" w:eastAsia="Calibri" w:hAnsi="Calibri" w:cs="Calibri"/>
          <w:sz w:val="22"/>
          <w:szCs w:val="22"/>
        </w:rPr>
      </w:pPr>
    </w:p>
    <w:p w:rsidR="00493EB0" w:rsidRDefault="00493EB0" w:rsidP="00493EB0">
      <w:pPr>
        <w:spacing w:line="276" w:lineRule="auto"/>
        <w:ind w:left="100" w:right="117"/>
        <w:rPr>
          <w:rFonts w:ascii="Calibri" w:eastAsia="Calibri" w:hAnsi="Calibri" w:cs="Calibri"/>
          <w:sz w:val="22"/>
          <w:szCs w:val="22"/>
        </w:rPr>
      </w:pPr>
    </w:p>
    <w:p w:rsidR="00493EB0" w:rsidRDefault="00493EB0" w:rsidP="00493EB0">
      <w:pPr>
        <w:spacing w:line="276" w:lineRule="auto"/>
        <w:ind w:left="100" w:right="117"/>
        <w:rPr>
          <w:rFonts w:ascii="Calibri" w:eastAsia="Calibri" w:hAnsi="Calibri" w:cs="Calibri"/>
          <w:sz w:val="22"/>
          <w:szCs w:val="22"/>
        </w:rPr>
      </w:pPr>
    </w:p>
    <w:p w:rsidR="00493EB0" w:rsidRDefault="00493EB0" w:rsidP="00493EB0">
      <w:pPr>
        <w:spacing w:line="276" w:lineRule="auto"/>
        <w:ind w:left="100" w:right="117"/>
        <w:rPr>
          <w:rFonts w:ascii="Calibri" w:eastAsia="Calibri" w:hAnsi="Calibri" w:cs="Calibri"/>
          <w:sz w:val="22"/>
          <w:szCs w:val="22"/>
        </w:rPr>
      </w:pPr>
    </w:p>
    <w:p w:rsidR="00493EB0" w:rsidRDefault="00493EB0" w:rsidP="00493EB0">
      <w:pPr>
        <w:spacing w:line="276" w:lineRule="auto"/>
        <w:ind w:left="100" w:right="117"/>
        <w:rPr>
          <w:rFonts w:ascii="Calibri" w:eastAsia="Calibri" w:hAnsi="Calibri" w:cs="Calibri"/>
          <w:sz w:val="22"/>
          <w:szCs w:val="22"/>
        </w:rPr>
      </w:pPr>
    </w:p>
    <w:p w:rsidR="00493EB0" w:rsidRPr="003F458D" w:rsidRDefault="00493EB0" w:rsidP="00493EB0">
      <w:pPr>
        <w:spacing w:line="276" w:lineRule="auto"/>
        <w:ind w:right="117"/>
        <w:rPr>
          <w:rFonts w:ascii="Calibri" w:eastAsia="Calibri" w:hAnsi="Calibri" w:cs="Calibri"/>
          <w:sz w:val="22"/>
          <w:szCs w:val="22"/>
        </w:rPr>
        <w:sectPr w:rsidR="00493EB0" w:rsidRPr="003F458D">
          <w:type w:val="continuous"/>
          <w:pgSz w:w="11920" w:h="16840"/>
          <w:pgMar w:top="1560" w:right="1360" w:bottom="280" w:left="1340" w:header="720" w:footer="720" w:gutter="0"/>
          <w:cols w:space="720"/>
        </w:sectPr>
      </w:pPr>
    </w:p>
    <w:p w:rsidR="00493EB0" w:rsidRDefault="00493EB0" w:rsidP="00493EB0">
      <w:pPr>
        <w:spacing w:line="200" w:lineRule="exact"/>
      </w:pPr>
      <w:r>
        <w:rPr>
          <w:noProof/>
          <w:lang w:val="en-GB" w:eastAsia="en-GB"/>
        </w:rPr>
        <w:lastRenderedPageBreak/>
        <w:drawing>
          <wp:anchor distT="0" distB="0" distL="114300" distR="114300" simplePos="0" relativeHeight="251662336" behindDoc="1" locked="0" layoutInCell="1" allowOverlap="1">
            <wp:simplePos x="0" y="0"/>
            <wp:positionH relativeFrom="column">
              <wp:posOffset>63500</wp:posOffset>
            </wp:positionH>
            <wp:positionV relativeFrom="paragraph">
              <wp:posOffset>50165</wp:posOffset>
            </wp:positionV>
            <wp:extent cx="5486400" cy="2583180"/>
            <wp:effectExtent l="0" t="0" r="0" b="762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2583180"/>
                    </a:xfrm>
                    <a:prstGeom prst="rect">
                      <a:avLst/>
                    </a:prstGeom>
                    <a:noFill/>
                  </pic:spPr>
                </pic:pic>
              </a:graphicData>
            </a:graphic>
            <wp14:sizeRelH relativeFrom="page">
              <wp14:pctWidth>0</wp14:pctWidth>
            </wp14:sizeRelH>
            <wp14:sizeRelV relativeFrom="page">
              <wp14:pctHeight>0</wp14:pctHeight>
            </wp14:sizeRelV>
          </wp:anchor>
        </w:drawing>
      </w: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before="12" w:line="260" w:lineRule="exact"/>
        <w:rPr>
          <w:sz w:val="26"/>
          <w:szCs w:val="26"/>
        </w:rPr>
      </w:pPr>
    </w:p>
    <w:p w:rsidR="00493EB0" w:rsidRDefault="00493EB0" w:rsidP="00493EB0">
      <w:pPr>
        <w:spacing w:before="12" w:line="276" w:lineRule="auto"/>
        <w:ind w:left="100" w:right="71"/>
        <w:rPr>
          <w:rFonts w:ascii="Calibri" w:eastAsia="Calibri" w:hAnsi="Calibri" w:cs="Calibri"/>
          <w:sz w:val="22"/>
          <w:szCs w:val="22"/>
        </w:rPr>
      </w:pPr>
      <w:r>
        <w:rPr>
          <w:rFonts w:ascii="Calibri" w:eastAsia="Calibri" w:hAnsi="Calibri" w:cs="Calibri"/>
          <w:sz w:val="22"/>
          <w:szCs w:val="22"/>
        </w:rPr>
        <w:t>There is also an alternate method of recording participant engagement, which is particularly useful if you have more than one participant record to update. Firstly, click on Evidence &gt; Bulk Additions in the main menu at the top of the screen. Then, click on the eye icon next to ‘Bulk Add Engagement Levels’.</w:t>
      </w:r>
    </w:p>
    <w:p w:rsidR="00493EB0" w:rsidRDefault="00493EB0" w:rsidP="00493EB0">
      <w:pPr>
        <w:spacing w:line="200" w:lineRule="exact"/>
      </w:pPr>
      <w:r>
        <w:rPr>
          <w:noProof/>
          <w:lang w:val="en-GB" w:eastAsia="en-GB"/>
        </w:rPr>
        <w:drawing>
          <wp:anchor distT="0" distB="0" distL="114300" distR="114300" simplePos="0" relativeHeight="251663360" behindDoc="1" locked="0" layoutInCell="1" allowOverlap="1">
            <wp:simplePos x="0" y="0"/>
            <wp:positionH relativeFrom="column">
              <wp:posOffset>63500</wp:posOffset>
            </wp:positionH>
            <wp:positionV relativeFrom="paragraph">
              <wp:posOffset>73025</wp:posOffset>
            </wp:positionV>
            <wp:extent cx="5730875" cy="1164590"/>
            <wp:effectExtent l="0" t="0" r="317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0875" cy="1164590"/>
                    </a:xfrm>
                    <a:prstGeom prst="rect">
                      <a:avLst/>
                    </a:prstGeom>
                    <a:noFill/>
                  </pic:spPr>
                </pic:pic>
              </a:graphicData>
            </a:graphic>
            <wp14:sizeRelH relativeFrom="page">
              <wp14:pctWidth>0</wp14:pctWidth>
            </wp14:sizeRelH>
            <wp14:sizeRelV relativeFrom="page">
              <wp14:pctHeight>0</wp14:pctHeight>
            </wp14:sizeRelV>
          </wp:anchor>
        </w:drawing>
      </w: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before="18" w:line="260" w:lineRule="exact"/>
        <w:rPr>
          <w:sz w:val="26"/>
          <w:szCs w:val="26"/>
        </w:rPr>
      </w:pPr>
    </w:p>
    <w:p w:rsidR="00493EB0" w:rsidRDefault="00493EB0" w:rsidP="00493EB0">
      <w:pPr>
        <w:ind w:left="100"/>
        <w:rPr>
          <w:rFonts w:ascii="Calibri" w:eastAsia="Calibri" w:hAnsi="Calibri" w:cs="Calibri"/>
          <w:sz w:val="22"/>
          <w:szCs w:val="22"/>
        </w:rPr>
      </w:pPr>
      <w:r>
        <w:rPr>
          <w:rFonts w:ascii="Calibri" w:eastAsia="Calibri" w:hAnsi="Calibri" w:cs="Calibri"/>
          <w:sz w:val="22"/>
          <w:szCs w:val="22"/>
        </w:rPr>
        <w:t>The next screen will require you to select your relevant session group for the Community Safety</w:t>
      </w:r>
    </w:p>
    <w:p w:rsidR="00493EB0" w:rsidRDefault="00493EB0" w:rsidP="00493EB0">
      <w:pPr>
        <w:spacing w:before="41"/>
        <w:ind w:left="100"/>
        <w:rPr>
          <w:rFonts w:ascii="Calibri" w:eastAsia="Calibri" w:hAnsi="Calibri" w:cs="Calibri"/>
          <w:sz w:val="22"/>
          <w:szCs w:val="22"/>
        </w:rPr>
      </w:pPr>
      <w:r>
        <w:rPr>
          <w:rFonts w:ascii="Calibri" w:eastAsia="Calibri" w:hAnsi="Calibri" w:cs="Calibri"/>
          <w:sz w:val="22"/>
          <w:szCs w:val="22"/>
        </w:rPr>
        <w:t>Doorstep Sport Impact Programme, and select a date for when the engagement was observed. Click</w:t>
      </w:r>
    </w:p>
    <w:p w:rsidR="00493EB0" w:rsidRDefault="00493EB0" w:rsidP="00493EB0">
      <w:pPr>
        <w:spacing w:before="43"/>
        <w:ind w:left="100"/>
        <w:rPr>
          <w:rFonts w:ascii="Calibri" w:eastAsia="Calibri" w:hAnsi="Calibri" w:cs="Calibri"/>
          <w:sz w:val="22"/>
          <w:szCs w:val="22"/>
        </w:rPr>
        <w:sectPr w:rsidR="00493EB0">
          <w:pgSz w:w="11920" w:h="16840"/>
          <w:pgMar w:top="1560" w:right="1360" w:bottom="280" w:left="1340" w:header="720" w:footer="720" w:gutter="0"/>
          <w:cols w:space="720"/>
        </w:sectPr>
      </w:pPr>
      <w:r>
        <w:rPr>
          <w:rFonts w:ascii="Calibri" w:eastAsia="Calibri" w:hAnsi="Calibri" w:cs="Calibri"/>
          <w:noProof/>
          <w:sz w:val="22"/>
          <w:szCs w:val="22"/>
          <w:lang w:val="en-GB" w:eastAsia="en-GB"/>
        </w:rPr>
        <w:drawing>
          <wp:anchor distT="0" distB="0" distL="114300" distR="114300" simplePos="0" relativeHeight="251664384" behindDoc="1" locked="0" layoutInCell="1" allowOverlap="1">
            <wp:simplePos x="0" y="0"/>
            <wp:positionH relativeFrom="column">
              <wp:posOffset>63500</wp:posOffset>
            </wp:positionH>
            <wp:positionV relativeFrom="paragraph">
              <wp:posOffset>292100</wp:posOffset>
            </wp:positionV>
            <wp:extent cx="5731510" cy="1646555"/>
            <wp:effectExtent l="0" t="0" r="254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164655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eastAsia="Calibri" w:hAnsi="Calibri" w:cs="Calibri"/>
          <w:sz w:val="22"/>
          <w:szCs w:val="22"/>
        </w:rPr>
        <w:t>‘Select’ to advance to the next screen.</w:t>
      </w:r>
    </w:p>
    <w:p w:rsidR="00493EB0" w:rsidRDefault="00493EB0" w:rsidP="00493EB0">
      <w:pPr>
        <w:spacing w:line="200" w:lineRule="exact"/>
      </w:pPr>
    </w:p>
    <w:p w:rsidR="00493EB0" w:rsidRDefault="00493EB0" w:rsidP="00493EB0">
      <w:pPr>
        <w:spacing w:before="12" w:line="276" w:lineRule="auto"/>
        <w:ind w:right="80"/>
        <w:rPr>
          <w:rFonts w:ascii="Calibri" w:eastAsia="Calibri" w:hAnsi="Calibri" w:cs="Calibri"/>
          <w:sz w:val="22"/>
          <w:szCs w:val="22"/>
        </w:rPr>
      </w:pPr>
      <w:r>
        <w:rPr>
          <w:rFonts w:ascii="Calibri" w:eastAsia="Calibri" w:hAnsi="Calibri" w:cs="Calibri"/>
          <w:sz w:val="22"/>
          <w:szCs w:val="22"/>
        </w:rPr>
        <w:t>Here will be a list of all participants registered in your session group. Select all participants that need to be updated, (you can multi-select by holding down the Ctrl key while you select each individual), then click the ‘Add’ button. The participants selected will then move into the ‘Just Added’ column on the right side, and drop down menus will appear below to record each participant’s engagement level.</w:t>
      </w:r>
    </w:p>
    <w:p w:rsidR="00493EB0" w:rsidRDefault="00493EB0" w:rsidP="00493EB0">
      <w:pPr>
        <w:spacing w:before="9" w:line="160" w:lineRule="exact"/>
        <w:rPr>
          <w:sz w:val="16"/>
          <w:szCs w:val="16"/>
        </w:rPr>
      </w:pPr>
      <w:r>
        <w:rPr>
          <w:noProof/>
          <w:sz w:val="16"/>
          <w:szCs w:val="16"/>
          <w:lang w:val="en-GB" w:eastAsia="en-GB"/>
        </w:rPr>
        <w:drawing>
          <wp:anchor distT="0" distB="0" distL="114300" distR="114300" simplePos="0" relativeHeight="251665408" behindDoc="1" locked="0" layoutInCell="1" allowOverlap="1">
            <wp:simplePos x="0" y="0"/>
            <wp:positionH relativeFrom="column">
              <wp:posOffset>63500</wp:posOffset>
            </wp:positionH>
            <wp:positionV relativeFrom="paragraph">
              <wp:posOffset>73025</wp:posOffset>
            </wp:positionV>
            <wp:extent cx="5666740" cy="414147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66740" cy="4141470"/>
                    </a:xfrm>
                    <a:prstGeom prst="rect">
                      <a:avLst/>
                    </a:prstGeom>
                    <a:noFill/>
                  </pic:spPr>
                </pic:pic>
              </a:graphicData>
            </a:graphic>
            <wp14:sizeRelH relativeFrom="page">
              <wp14:pctWidth>0</wp14:pctWidth>
            </wp14:sizeRelH>
            <wp14:sizeRelV relativeFrom="page">
              <wp14:pctHeight>0</wp14:pctHeight>
            </wp14:sizeRelV>
          </wp:anchor>
        </w:drawing>
      </w: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00" w:lineRule="exact"/>
      </w:pPr>
    </w:p>
    <w:p w:rsidR="00493EB0" w:rsidRDefault="00493EB0" w:rsidP="00493EB0">
      <w:pPr>
        <w:spacing w:line="278" w:lineRule="auto"/>
        <w:ind w:left="100" w:right="355"/>
        <w:rPr>
          <w:rFonts w:ascii="Calibri" w:eastAsia="Calibri" w:hAnsi="Calibri" w:cs="Calibri"/>
          <w:sz w:val="22"/>
          <w:szCs w:val="22"/>
        </w:rPr>
        <w:sectPr w:rsidR="00493EB0">
          <w:pgSz w:w="11920" w:h="16840"/>
          <w:pgMar w:top="1560" w:right="1360" w:bottom="280" w:left="1340" w:header="720" w:footer="720" w:gutter="0"/>
          <w:cols w:space="720"/>
        </w:sectPr>
      </w:pPr>
      <w:r>
        <w:rPr>
          <w:rFonts w:ascii="Calibri" w:eastAsia="Calibri" w:hAnsi="Calibri" w:cs="Calibri"/>
          <w:noProof/>
          <w:sz w:val="22"/>
          <w:szCs w:val="22"/>
          <w:lang w:val="en-GB" w:eastAsia="en-GB"/>
        </w:rPr>
        <w:drawing>
          <wp:anchor distT="0" distB="0" distL="114300" distR="114300" simplePos="0" relativeHeight="251666432" behindDoc="1" locked="0" layoutInCell="1" allowOverlap="1">
            <wp:simplePos x="0" y="0"/>
            <wp:positionH relativeFrom="column">
              <wp:posOffset>63500</wp:posOffset>
            </wp:positionH>
            <wp:positionV relativeFrom="paragraph">
              <wp:posOffset>461010</wp:posOffset>
            </wp:positionV>
            <wp:extent cx="5716270" cy="226441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6270" cy="226441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eastAsia="Calibri" w:hAnsi="Calibri" w:cs="Calibri"/>
          <w:sz w:val="22"/>
          <w:szCs w:val="22"/>
        </w:rPr>
        <w:t>Once you have recorded all engagement levels, click the ‘Commit’ button in the orange banner to submit all levels of engagement. After you receive the messag</w:t>
      </w:r>
      <w:r w:rsidR="004979D8">
        <w:rPr>
          <w:rFonts w:ascii="Calibri" w:eastAsia="Calibri" w:hAnsi="Calibri" w:cs="Calibri"/>
          <w:sz w:val="22"/>
          <w:szCs w:val="22"/>
        </w:rPr>
        <w:t>e below, click ‘Done’ to finis</w:t>
      </w:r>
      <w:bookmarkStart w:id="0" w:name="_GoBack"/>
      <w:bookmarkEnd w:id="0"/>
    </w:p>
    <w:p w:rsidR="0051768E" w:rsidRDefault="0051768E"/>
    <w:sectPr w:rsidR="005176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EB0"/>
    <w:rsid w:val="00493EB0"/>
    <w:rsid w:val="004979D8"/>
    <w:rsid w:val="005176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83EAEA-7D9A-4CD6-8666-D8F05509F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EB0"/>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3EB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png"/><Relationship Id="rId15" Type="http://schemas.openxmlformats.org/officeDocument/2006/relationships/customXml" Target="../customXml/item3.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119BC49C33C7468F9397F8304C405B" ma:contentTypeVersion="13" ma:contentTypeDescription="Create a new document." ma:contentTypeScope="" ma:versionID="1abd49f85656c252c5732d1690ee2657">
  <xsd:schema xmlns:xsd="http://www.w3.org/2001/XMLSchema" xmlns:xs="http://www.w3.org/2001/XMLSchema" xmlns:p="http://schemas.microsoft.com/office/2006/metadata/properties" xmlns:ns2="3c2ea198-6510-47a6-b5d6-bf771344f29d" xmlns:ns3="466190fe-a96a-4ad0-afdc-68b9082f2d8f" targetNamespace="http://schemas.microsoft.com/office/2006/metadata/properties" ma:root="true" ma:fieldsID="19dd6377ad76615099217f5c354fd734" ns2:_="" ns3:_="">
    <xsd:import namespace="3c2ea198-6510-47a6-b5d6-bf771344f29d"/>
    <xsd:import namespace="466190fe-a96a-4ad0-afdc-68b9082f2d8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2ea198-6510-47a6-b5d6-bf771344f2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6190fe-a96a-4ad0-afdc-68b9082f2d8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2A5A19-AD13-4413-A8B9-06C2F0194841}"/>
</file>

<file path=customXml/itemProps2.xml><?xml version="1.0" encoding="utf-8"?>
<ds:datastoreItem xmlns:ds="http://schemas.openxmlformats.org/officeDocument/2006/customXml" ds:itemID="{107C8225-964E-47AA-B72D-8D1EA6FF1458}"/>
</file>

<file path=customXml/itemProps3.xml><?xml version="1.0" encoding="utf-8"?>
<ds:datastoreItem xmlns:ds="http://schemas.openxmlformats.org/officeDocument/2006/customXml" ds:itemID="{8F15E855-12CC-4006-A24E-4AB9352C5768}"/>
</file>

<file path=docProps/app.xml><?xml version="1.0" encoding="utf-8"?>
<Properties xmlns="http://schemas.openxmlformats.org/officeDocument/2006/extended-properties" xmlns:vt="http://schemas.openxmlformats.org/officeDocument/2006/docPropsVTypes">
  <Template>Normal</Template>
  <TotalTime>2</TotalTime>
  <Pages>4</Pages>
  <Words>498</Words>
  <Characters>2843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Ceris Anderson</dc:creator>
  <cp:keywords/>
  <dc:description/>
  <cp:lastModifiedBy>Ceris Anderson</cp:lastModifiedBy>
  <cp:revision>3</cp:revision>
  <dcterms:created xsi:type="dcterms:W3CDTF">2020-11-05T17:28:00Z</dcterms:created>
  <dcterms:modified xsi:type="dcterms:W3CDTF">2020-11-05T17:30:00Z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0x010100C7119BC49C33C7468F9397F8304C405B</vt:lpwstr>
  </property>
</Properties>
</file>